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1c4587"/>
        </w:rPr>
      </w:pPr>
      <w:r w:rsidDel="00000000" w:rsidR="00000000" w:rsidRPr="00000000">
        <w:rPr>
          <w:b w:val="1"/>
          <w:color w:val="1c4587"/>
          <w:rtl w:val="0"/>
        </w:rPr>
        <w:t xml:space="preserve">Declarație de propria răspundere și Acord de utilizare a datelor cu caracter personal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Eu, subsemnatul(a) _____________________________________, participant(ă) în cadrul Programului de Suport pentru antreprenori și angajați în cadrul Proiectului Elveția -PNUD ”Piețe Reziliente și Inclusive în Moldova” (PRIM), declar pe propria răspundere că: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Informaţiile furnizate în formularul de solicitare sunt complete şi corecte în fiecare detaliu şi înţeleg că organizatorul are dreptul de a solicita, în scopul verificării şi confirmării declaraţiilor, documente doveditoare;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Corespund criteriilor de eligibilitate, descrise în Ghidul Solicitantului;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Sunt de acord să partajez rezultatele realizării proiectului;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Nu am antecedente penale şi fiscale, şi că documentele şi datele furnizate în dosarul de înscriere sunt adevărate cunoscând prevederile art. 352¹ din Codul Penal cu privire la falsul în declaraţii;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Sunt responsabil de pregătirea şi implementarea proiectului/conceptului depus în cadrul prezentului apel şi nu acţionez ca intermediar pentru proiectul propus spre finanțare;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Îmi dau acordul privind furnizarea, prelucrarea și accesarea datelor cu caracter personal de către subiecții implicați în procedura de recepționare, verificare și autorizare spre plată a ajutorului financiar solicitat;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Returnez valoarea suportului acordat în cadrul Programului în situația în care vreuna dintre obligațiile sus-menționate nu va fi îndeplinită.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i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4677"/>
        <w:gridCol w:w="4683"/>
        <w:tblGridChange w:id="0">
          <w:tblGrid>
            <w:gridCol w:w="4677"/>
            <w:gridCol w:w="46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Data______________________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Semnătura _____________________</w:t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spacing w:after="0" w:line="240" w:lineRule="auto"/>
      <w:jc w:val="both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-335279</wp:posOffset>
          </wp:positionV>
          <wp:extent cx="1475740" cy="987425"/>
          <wp:effectExtent b="0" l="0" r="0" t="0"/>
          <wp:wrapNone/>
          <wp:docPr id="178899410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5740" cy="987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-335279</wp:posOffset>
          </wp:positionV>
          <wp:extent cx="660400" cy="1003300"/>
          <wp:effectExtent b="0" l="0" r="0" t="0"/>
          <wp:wrapNone/>
          <wp:docPr id="17889941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400" cy="1003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2665095</wp:posOffset>
          </wp:positionH>
          <wp:positionV relativeFrom="paragraph">
            <wp:posOffset>-219074</wp:posOffset>
          </wp:positionV>
          <wp:extent cx="610870" cy="761365"/>
          <wp:effectExtent b="0" l="0" r="0" t="0"/>
          <wp:wrapNone/>
          <wp:docPr id="178899410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870" cy="761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spacing w:after="0" w:line="240" w:lineRule="auto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after="0" w:line="240" w:lineRule="auto"/>
      <w:rPr>
        <w:rFonts w:ascii="Times New Roman" w:cs="Times New Roman" w:eastAsia="Times New Roman" w:hAnsi="Times New Roman"/>
        <w:sz w:val="20"/>
        <w:szCs w:val="20"/>
        <w:vertAlign w:val="superscript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superscript"/>
        <w:rtl w:val="0"/>
      </w:rPr>
      <w:t xml:space="preserve">                                                                 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761D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A761D"/>
    <w:pPr>
      <w:keepNext w:val="1"/>
      <w:spacing w:after="60" w:before="240" w:line="240" w:lineRule="auto"/>
      <w:outlineLvl w:val="1"/>
    </w:pPr>
    <w:rPr>
      <w:rFonts w:ascii="Times New Roman" w:cs="Times New Roman" w:eastAsia="Times New Roman" w:hAnsi="Times New Roman"/>
      <w:b w:val="1"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2Char" w:customStyle="1">
    <w:name w:val="Heading 2 Char"/>
    <w:basedOn w:val="DefaultParagraphFont"/>
    <w:link w:val="Heading2"/>
    <w:uiPriority w:val="9"/>
    <w:rsid w:val="00FA761D"/>
    <w:rPr>
      <w:rFonts w:ascii="Times New Roman" w:cs="Times New Roman" w:eastAsia="Times New Roman" w:hAnsi="Times New Roman"/>
      <w:b w:val="1"/>
      <w:kern w:val="0"/>
      <w:sz w:val="24"/>
      <w:szCs w:val="20"/>
      <w:lang w:val="en-US"/>
    </w:rPr>
  </w:style>
  <w:style w:type="table" w:styleId="6" w:customStyle="1">
    <w:name w:val="6"/>
    <w:basedOn w:val="TableNormal"/>
    <w:rsid w:val="00FA761D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" w:customStyle="1">
    <w:name w:val="5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4" w:customStyle="1">
    <w:name w:val="4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3" w:customStyle="1">
    <w:name w:val="3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table" w:styleId="2" w:customStyle="1">
    <w:name w:val="2"/>
    <w:basedOn w:val="TableNormal"/>
    <w:rsid w:val="00FA761D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FA761D"/>
    <w:pPr>
      <w:tabs>
        <w:tab w:val="center" w:pos="4677"/>
        <w:tab w:val="right" w:pos="9355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761D"/>
    <w:rPr>
      <w:rFonts w:ascii="Calibri" w:cs="Calibri" w:eastAsia="Calibri" w:hAnsi="Calibri"/>
      <w:kern w:val="0"/>
      <w:lang w:val="ro-MD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a5a5a"/>
    </w:rPr>
  </w:style>
  <w:style w:type="character" w:styleId="SubtitleChar" w:customStyle="1">
    <w:name w:val="Subtitle Char"/>
    <w:basedOn w:val="DefaultParagraphFont"/>
    <w:link w:val="Subtitle"/>
    <w:uiPriority w:val="11"/>
    <w:rsid w:val="00FA761D"/>
    <w:rPr>
      <w:rFonts w:eastAsiaTheme="minorEastAsia"/>
      <w:color w:val="5a5a5a" w:themeColor="text1" w:themeTint="0000A5"/>
      <w:spacing w:val="15"/>
      <w:kern w:val="0"/>
      <w:lang w:val="ro-MD"/>
    </w:rPr>
  </w:style>
  <w:style w:type="paragraph" w:styleId="NormalWeb">
    <w:name w:val="Normal (Web)"/>
    <w:basedOn w:val="Normal"/>
    <w:uiPriority w:val="99"/>
    <w:unhideWhenUsed w:val="1"/>
    <w:rsid w:val="00FA76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apple-tab-span" w:customStyle="1">
    <w:name w:val="apple-tab-span"/>
    <w:basedOn w:val="DefaultParagraphFont"/>
    <w:rsid w:val="00FA761D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471CF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1CF5"/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a5a5a"/>
    </w:rPr>
  </w:style>
  <w:style w:type="table" w:styleId="Table1">
    <w:basedOn w:val="TableNormal"/>
    <w:pPr>
      <w:spacing w:after="0" w:before="100" w:line="240" w:lineRule="auto"/>
    </w:pPr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DjufMn4XDn0UjDsggcgYQkiFw==">CgMxLjA4AHIhMVZtbXZubDhWdklGdWk3TGhScmFFYW9zbTk3aWdhWE92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2024-03-13T08:11:00Z</dcterms:created>
  <dc:creator>Natalia Marcova</dc:creator>
</cp:coreProperties>
</file>